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F9B" w:rsidRPr="00F12F9B" w:rsidRDefault="00F12F9B">
      <w:pPr>
        <w:pStyle w:val="ConsPlusNormal"/>
        <w:jc w:val="right"/>
        <w:outlineLvl w:val="0"/>
      </w:pPr>
      <w:r w:rsidRPr="00F12F9B">
        <w:t>Приложение</w:t>
      </w:r>
    </w:p>
    <w:p w:rsidR="00F12F9B" w:rsidRPr="00F12F9B" w:rsidRDefault="00F12F9B">
      <w:pPr>
        <w:pStyle w:val="ConsPlusNormal"/>
        <w:jc w:val="right"/>
      </w:pPr>
      <w:r w:rsidRPr="00F12F9B">
        <w:t>к Решению</w:t>
      </w:r>
    </w:p>
    <w:p w:rsidR="00F12F9B" w:rsidRPr="00F12F9B" w:rsidRDefault="00F12F9B">
      <w:pPr>
        <w:pStyle w:val="ConsPlusNormal"/>
        <w:jc w:val="right"/>
      </w:pPr>
      <w:r w:rsidRPr="00F12F9B">
        <w:t>Представительного Собрания</w:t>
      </w:r>
    </w:p>
    <w:p w:rsidR="00F12F9B" w:rsidRPr="00F12F9B" w:rsidRDefault="00F12F9B">
      <w:pPr>
        <w:pStyle w:val="ConsPlusNormal"/>
        <w:jc w:val="right"/>
      </w:pPr>
      <w:r w:rsidRPr="00F12F9B">
        <w:t>Бабаевского муниципального района</w:t>
      </w:r>
    </w:p>
    <w:p w:rsidR="00F12F9B" w:rsidRPr="00F12F9B" w:rsidRDefault="00F12F9B">
      <w:pPr>
        <w:pStyle w:val="ConsPlusNormal"/>
        <w:jc w:val="right"/>
      </w:pPr>
      <w:r w:rsidRPr="00F12F9B">
        <w:t>от 27 октября 2016 г. N 448</w:t>
      </w:r>
    </w:p>
    <w:p w:rsidR="00F12F9B" w:rsidRPr="00F12F9B" w:rsidRDefault="00F12F9B">
      <w:pPr>
        <w:pStyle w:val="ConsPlusNormal"/>
        <w:jc w:val="both"/>
      </w:pPr>
    </w:p>
    <w:p w:rsidR="00F12F9B" w:rsidRPr="00F12F9B" w:rsidRDefault="00F12F9B">
      <w:pPr>
        <w:pStyle w:val="ConsPlusNormal"/>
        <w:jc w:val="center"/>
      </w:pPr>
      <w:bookmarkStart w:id="0" w:name="P33"/>
      <w:bookmarkEnd w:id="0"/>
      <w:r w:rsidRPr="00F12F9B">
        <w:t>КОЭФФИЦИЕНТ,</w:t>
      </w:r>
    </w:p>
    <w:p w:rsidR="00F12F9B" w:rsidRPr="00F12F9B" w:rsidRDefault="00F12F9B">
      <w:pPr>
        <w:pStyle w:val="ConsPlusNormal"/>
        <w:jc w:val="center"/>
      </w:pPr>
      <w:proofErr w:type="gramStart"/>
      <w:r w:rsidRPr="00F12F9B">
        <w:t>УЧИТЫВАЮЩИЙ</w:t>
      </w:r>
      <w:proofErr w:type="gramEnd"/>
      <w:r w:rsidRPr="00F12F9B">
        <w:t xml:space="preserve"> ВЕЛИЧИНУ ДОХОДОВ В ЗАВИСИМОСТИ</w:t>
      </w:r>
    </w:p>
    <w:p w:rsidR="00F12F9B" w:rsidRPr="00F12F9B" w:rsidRDefault="00F12F9B">
      <w:pPr>
        <w:pStyle w:val="ConsPlusNormal"/>
        <w:jc w:val="center"/>
      </w:pPr>
      <w:r w:rsidRPr="00F12F9B">
        <w:t>ОТ УРОВНЯ ВЫПЛАЧИВАЕМОЙ ЗАРАБОТНОЙ ПЛАТЫ</w:t>
      </w:r>
    </w:p>
    <w:p w:rsidR="00F12F9B" w:rsidRPr="00F12F9B" w:rsidRDefault="00F12F9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2268"/>
        <w:gridCol w:w="1701"/>
        <w:gridCol w:w="2268"/>
        <w:gridCol w:w="1684"/>
      </w:tblGrid>
      <w:tr w:rsidR="00F12F9B" w:rsidRPr="00F12F9B">
        <w:tc>
          <w:tcPr>
            <w:tcW w:w="4649" w:type="dxa"/>
            <w:vMerge w:val="restart"/>
          </w:tcPr>
          <w:p w:rsidR="00F12F9B" w:rsidRPr="00F12F9B" w:rsidRDefault="00F12F9B">
            <w:pPr>
              <w:pStyle w:val="ConsPlusNormal"/>
              <w:jc w:val="center"/>
            </w:pPr>
            <w:r w:rsidRPr="00F12F9B">
              <w:t>Вид предпринимательской деятельности</w:t>
            </w:r>
          </w:p>
        </w:tc>
        <w:tc>
          <w:tcPr>
            <w:tcW w:w="3969" w:type="dxa"/>
            <w:gridSpan w:val="2"/>
          </w:tcPr>
          <w:p w:rsidR="00F12F9B" w:rsidRPr="00F12F9B" w:rsidRDefault="00F12F9B">
            <w:pPr>
              <w:pStyle w:val="ConsPlusNormal"/>
              <w:jc w:val="center"/>
            </w:pPr>
            <w:r w:rsidRPr="00F12F9B">
              <w:t>Город</w:t>
            </w:r>
          </w:p>
        </w:tc>
        <w:tc>
          <w:tcPr>
            <w:tcW w:w="3952" w:type="dxa"/>
            <w:gridSpan w:val="2"/>
          </w:tcPr>
          <w:p w:rsidR="00F12F9B" w:rsidRPr="00F12F9B" w:rsidRDefault="00F12F9B">
            <w:pPr>
              <w:pStyle w:val="ConsPlusNormal"/>
              <w:jc w:val="center"/>
            </w:pPr>
            <w:r w:rsidRPr="00F12F9B">
              <w:t>Район</w:t>
            </w:r>
          </w:p>
        </w:tc>
      </w:tr>
      <w:tr w:rsidR="00F12F9B" w:rsidRPr="00F12F9B">
        <w:tc>
          <w:tcPr>
            <w:tcW w:w="4649" w:type="dxa"/>
            <w:vMerge/>
          </w:tcPr>
          <w:p w:rsidR="00F12F9B" w:rsidRPr="00F12F9B" w:rsidRDefault="00F12F9B"/>
        </w:tc>
        <w:tc>
          <w:tcPr>
            <w:tcW w:w="2268" w:type="dxa"/>
          </w:tcPr>
          <w:p w:rsidR="00F12F9B" w:rsidRPr="00F12F9B" w:rsidRDefault="00F12F9B">
            <w:pPr>
              <w:pStyle w:val="ConsPlusNormal"/>
            </w:pPr>
            <w:r w:rsidRPr="00F12F9B">
              <w:t>Среднемесячная заработная плата на 1 работника</w:t>
            </w:r>
          </w:p>
        </w:tc>
        <w:tc>
          <w:tcPr>
            <w:tcW w:w="1701" w:type="dxa"/>
          </w:tcPr>
          <w:p w:rsidR="00F12F9B" w:rsidRPr="00F12F9B" w:rsidRDefault="00F12F9B">
            <w:pPr>
              <w:pStyle w:val="ConsPlusNormal"/>
            </w:pPr>
            <w:r w:rsidRPr="00F12F9B">
              <w:t>Значение коэффициента</w:t>
            </w:r>
          </w:p>
        </w:tc>
        <w:tc>
          <w:tcPr>
            <w:tcW w:w="2268" w:type="dxa"/>
          </w:tcPr>
          <w:p w:rsidR="00F12F9B" w:rsidRPr="00F12F9B" w:rsidRDefault="00F12F9B">
            <w:pPr>
              <w:pStyle w:val="ConsPlusNormal"/>
            </w:pPr>
            <w:r w:rsidRPr="00F12F9B">
              <w:t>Среднемесячная заработная плата на 1 работника</w:t>
            </w:r>
          </w:p>
        </w:tc>
        <w:tc>
          <w:tcPr>
            <w:tcW w:w="1684" w:type="dxa"/>
          </w:tcPr>
          <w:p w:rsidR="00F12F9B" w:rsidRPr="00F12F9B" w:rsidRDefault="00F12F9B">
            <w:pPr>
              <w:pStyle w:val="ConsPlusNormal"/>
            </w:pPr>
            <w:r w:rsidRPr="00F12F9B">
              <w:t>Значение коэффициента</w:t>
            </w:r>
          </w:p>
        </w:tc>
      </w:tr>
      <w:tr w:rsidR="00F12F9B" w:rsidRPr="00F12F9B">
        <w:tc>
          <w:tcPr>
            <w:tcW w:w="4649" w:type="dxa"/>
            <w:vMerge w:val="restart"/>
          </w:tcPr>
          <w:p w:rsidR="00F12F9B" w:rsidRPr="00F12F9B" w:rsidRDefault="00F12F9B">
            <w:pPr>
              <w:pStyle w:val="ConsPlusNormal"/>
            </w:pPr>
            <w:r w:rsidRPr="00F12F9B">
              <w:t>1.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</w:t>
            </w:r>
          </w:p>
          <w:p w:rsidR="00F12F9B" w:rsidRPr="00F12F9B" w:rsidRDefault="00F12F9B">
            <w:pPr>
              <w:pStyle w:val="ConsPlusNormal"/>
            </w:pPr>
            <w:r w:rsidRPr="00F12F9B">
              <w:t>2. Розничная торговля, осуществляемая через объекты стационарной торговой сети, не имеющие торговых залов, а также объекты нестационарной торговой сети.</w:t>
            </w:r>
          </w:p>
          <w:p w:rsidR="00F12F9B" w:rsidRPr="00F12F9B" w:rsidRDefault="00F12F9B">
            <w:pPr>
              <w:pStyle w:val="ConsPlusNormal"/>
            </w:pPr>
            <w:r w:rsidRPr="00F12F9B">
              <w:t>3.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кв. м по каждому объекту организации общественного питания</w:t>
            </w:r>
          </w:p>
        </w:tc>
        <w:tc>
          <w:tcPr>
            <w:tcW w:w="2268" w:type="dxa"/>
          </w:tcPr>
          <w:p w:rsidR="00F12F9B" w:rsidRPr="00F12F9B" w:rsidRDefault="00F12F9B">
            <w:pPr>
              <w:pStyle w:val="ConsPlusNormal"/>
            </w:pPr>
            <w:r w:rsidRPr="00F12F9B">
              <w:t>до 13500.0 руб. включительно</w:t>
            </w:r>
          </w:p>
        </w:tc>
        <w:tc>
          <w:tcPr>
            <w:tcW w:w="1701" w:type="dxa"/>
          </w:tcPr>
          <w:p w:rsidR="00F12F9B" w:rsidRPr="00F12F9B" w:rsidRDefault="00F12F9B">
            <w:pPr>
              <w:pStyle w:val="ConsPlusNormal"/>
              <w:jc w:val="center"/>
            </w:pPr>
            <w:r w:rsidRPr="00F12F9B">
              <w:t>2.3</w:t>
            </w:r>
          </w:p>
        </w:tc>
        <w:tc>
          <w:tcPr>
            <w:tcW w:w="2268" w:type="dxa"/>
          </w:tcPr>
          <w:p w:rsidR="00F12F9B" w:rsidRPr="00F12F9B" w:rsidRDefault="00F12F9B">
            <w:pPr>
              <w:pStyle w:val="ConsPlusNormal"/>
            </w:pPr>
            <w:r w:rsidRPr="00F12F9B">
              <w:t>до 10500.0 руб. включительно</w:t>
            </w:r>
          </w:p>
        </w:tc>
        <w:tc>
          <w:tcPr>
            <w:tcW w:w="1684" w:type="dxa"/>
          </w:tcPr>
          <w:p w:rsidR="00F12F9B" w:rsidRPr="00F12F9B" w:rsidRDefault="00F12F9B">
            <w:pPr>
              <w:pStyle w:val="ConsPlusNormal"/>
              <w:jc w:val="center"/>
            </w:pPr>
            <w:r w:rsidRPr="00F12F9B">
              <w:t>2.3</w:t>
            </w:r>
          </w:p>
        </w:tc>
      </w:tr>
      <w:tr w:rsidR="00F12F9B" w:rsidRPr="00F12F9B">
        <w:tc>
          <w:tcPr>
            <w:tcW w:w="4649" w:type="dxa"/>
            <w:vMerge/>
          </w:tcPr>
          <w:p w:rsidR="00F12F9B" w:rsidRPr="00F12F9B" w:rsidRDefault="00F12F9B"/>
        </w:tc>
        <w:tc>
          <w:tcPr>
            <w:tcW w:w="2268" w:type="dxa"/>
          </w:tcPr>
          <w:p w:rsidR="00F12F9B" w:rsidRPr="00F12F9B" w:rsidRDefault="00F12F9B">
            <w:pPr>
              <w:pStyle w:val="ConsPlusNormal"/>
              <w:jc w:val="center"/>
            </w:pPr>
            <w:r w:rsidRPr="00F12F9B">
              <w:t>свыше 13500.0 руб.</w:t>
            </w:r>
          </w:p>
        </w:tc>
        <w:tc>
          <w:tcPr>
            <w:tcW w:w="1701" w:type="dxa"/>
          </w:tcPr>
          <w:p w:rsidR="00F12F9B" w:rsidRPr="00F12F9B" w:rsidRDefault="00F12F9B">
            <w:pPr>
              <w:pStyle w:val="ConsPlusNormal"/>
              <w:jc w:val="center"/>
            </w:pPr>
            <w:r w:rsidRPr="00F12F9B">
              <w:t>1</w:t>
            </w:r>
          </w:p>
        </w:tc>
        <w:tc>
          <w:tcPr>
            <w:tcW w:w="2268" w:type="dxa"/>
          </w:tcPr>
          <w:p w:rsidR="00F12F9B" w:rsidRPr="00F12F9B" w:rsidRDefault="00F12F9B">
            <w:pPr>
              <w:pStyle w:val="ConsPlusNormal"/>
              <w:jc w:val="center"/>
            </w:pPr>
            <w:r w:rsidRPr="00F12F9B">
              <w:t>свыше 10500.0 руб.</w:t>
            </w:r>
          </w:p>
        </w:tc>
        <w:tc>
          <w:tcPr>
            <w:tcW w:w="1684" w:type="dxa"/>
          </w:tcPr>
          <w:p w:rsidR="00F12F9B" w:rsidRPr="00F12F9B" w:rsidRDefault="00F12F9B">
            <w:pPr>
              <w:pStyle w:val="ConsPlusNormal"/>
              <w:jc w:val="center"/>
            </w:pPr>
            <w:r w:rsidRPr="00F12F9B">
              <w:t>1</w:t>
            </w:r>
          </w:p>
        </w:tc>
      </w:tr>
      <w:tr w:rsidR="00F12F9B" w:rsidRPr="00F12F9B">
        <w:tc>
          <w:tcPr>
            <w:tcW w:w="4649" w:type="dxa"/>
            <w:vMerge w:val="restart"/>
          </w:tcPr>
          <w:p w:rsidR="00F12F9B" w:rsidRPr="00F12F9B" w:rsidRDefault="00F12F9B">
            <w:pPr>
              <w:pStyle w:val="ConsPlusNormal"/>
            </w:pPr>
            <w:r w:rsidRPr="00F12F9B">
              <w:t>Остальные виды предпринимательской деятельности, переведенные на уплату единого налога на вмененный доход</w:t>
            </w:r>
          </w:p>
        </w:tc>
        <w:tc>
          <w:tcPr>
            <w:tcW w:w="2268" w:type="dxa"/>
          </w:tcPr>
          <w:p w:rsidR="00F12F9B" w:rsidRPr="00F12F9B" w:rsidRDefault="00F12F9B">
            <w:pPr>
              <w:pStyle w:val="ConsPlusNormal"/>
            </w:pPr>
            <w:r w:rsidRPr="00F12F9B">
              <w:t>до 10500.0 руб. включительно</w:t>
            </w:r>
          </w:p>
        </w:tc>
        <w:tc>
          <w:tcPr>
            <w:tcW w:w="1701" w:type="dxa"/>
          </w:tcPr>
          <w:p w:rsidR="00F12F9B" w:rsidRPr="00F12F9B" w:rsidRDefault="00F12F9B">
            <w:pPr>
              <w:pStyle w:val="ConsPlusNormal"/>
              <w:jc w:val="center"/>
            </w:pPr>
            <w:r w:rsidRPr="00F12F9B">
              <w:t>2.3</w:t>
            </w:r>
          </w:p>
        </w:tc>
        <w:tc>
          <w:tcPr>
            <w:tcW w:w="2268" w:type="dxa"/>
          </w:tcPr>
          <w:p w:rsidR="00F12F9B" w:rsidRPr="00F12F9B" w:rsidRDefault="00F12F9B">
            <w:pPr>
              <w:pStyle w:val="ConsPlusNormal"/>
            </w:pPr>
            <w:r w:rsidRPr="00F12F9B">
              <w:t>до 10500.0 руб. включительно</w:t>
            </w:r>
          </w:p>
        </w:tc>
        <w:tc>
          <w:tcPr>
            <w:tcW w:w="1684" w:type="dxa"/>
          </w:tcPr>
          <w:p w:rsidR="00F12F9B" w:rsidRPr="00F12F9B" w:rsidRDefault="00F12F9B">
            <w:pPr>
              <w:pStyle w:val="ConsPlusNormal"/>
              <w:jc w:val="center"/>
            </w:pPr>
            <w:r w:rsidRPr="00F12F9B">
              <w:t>2.3</w:t>
            </w:r>
          </w:p>
        </w:tc>
      </w:tr>
      <w:tr w:rsidR="00F12F9B" w:rsidRPr="00F12F9B">
        <w:tc>
          <w:tcPr>
            <w:tcW w:w="4649" w:type="dxa"/>
            <w:vMerge/>
          </w:tcPr>
          <w:p w:rsidR="00F12F9B" w:rsidRPr="00F12F9B" w:rsidRDefault="00F12F9B"/>
        </w:tc>
        <w:tc>
          <w:tcPr>
            <w:tcW w:w="2268" w:type="dxa"/>
          </w:tcPr>
          <w:p w:rsidR="00F12F9B" w:rsidRPr="00F12F9B" w:rsidRDefault="00F12F9B">
            <w:pPr>
              <w:pStyle w:val="ConsPlusNormal"/>
              <w:jc w:val="center"/>
            </w:pPr>
            <w:r w:rsidRPr="00F12F9B">
              <w:t>свыше 10500.0 руб.</w:t>
            </w:r>
          </w:p>
        </w:tc>
        <w:tc>
          <w:tcPr>
            <w:tcW w:w="1701" w:type="dxa"/>
          </w:tcPr>
          <w:p w:rsidR="00F12F9B" w:rsidRPr="00F12F9B" w:rsidRDefault="00F12F9B">
            <w:pPr>
              <w:pStyle w:val="ConsPlusNormal"/>
              <w:jc w:val="center"/>
            </w:pPr>
            <w:r w:rsidRPr="00F12F9B">
              <w:t>1</w:t>
            </w:r>
          </w:p>
        </w:tc>
        <w:tc>
          <w:tcPr>
            <w:tcW w:w="2268" w:type="dxa"/>
          </w:tcPr>
          <w:p w:rsidR="00F12F9B" w:rsidRPr="00F12F9B" w:rsidRDefault="00F12F9B">
            <w:pPr>
              <w:pStyle w:val="ConsPlusNormal"/>
              <w:jc w:val="center"/>
            </w:pPr>
            <w:r w:rsidRPr="00F12F9B">
              <w:t>свыше 10500.0 руб.</w:t>
            </w:r>
          </w:p>
        </w:tc>
        <w:tc>
          <w:tcPr>
            <w:tcW w:w="1684" w:type="dxa"/>
          </w:tcPr>
          <w:p w:rsidR="00F12F9B" w:rsidRPr="00F12F9B" w:rsidRDefault="00F12F9B">
            <w:pPr>
              <w:pStyle w:val="ConsPlusNormal"/>
              <w:jc w:val="center"/>
            </w:pPr>
            <w:r w:rsidRPr="00F12F9B">
              <w:t>1</w:t>
            </w:r>
          </w:p>
        </w:tc>
      </w:tr>
    </w:tbl>
    <w:p w:rsidR="00F12F9B" w:rsidRPr="00F12F9B" w:rsidRDefault="00F12F9B">
      <w:pPr>
        <w:pStyle w:val="ConsPlusNormal"/>
        <w:jc w:val="both"/>
      </w:pPr>
    </w:p>
    <w:p w:rsidR="00F12F9B" w:rsidRPr="00F12F9B" w:rsidRDefault="00F12F9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110F6" w:rsidRPr="00F12F9B" w:rsidRDefault="00C67B15">
      <w:bookmarkStart w:id="1" w:name="_GoBack"/>
      <w:bookmarkEnd w:id="1"/>
    </w:p>
    <w:sectPr w:rsidR="00F110F6" w:rsidRPr="00F12F9B" w:rsidSect="00C67B15">
      <w:pgSz w:w="16838" w:h="11905" w:orient="landscape"/>
      <w:pgMar w:top="993" w:right="1134" w:bottom="567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F9B"/>
    <w:rsid w:val="00711A2E"/>
    <w:rsid w:val="00C67B15"/>
    <w:rsid w:val="00E347DD"/>
    <w:rsid w:val="00F1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2F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12F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12F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2F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12F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12F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Алёна Алексеевна</dc:creator>
  <cp:lastModifiedBy>Admin</cp:lastModifiedBy>
  <cp:revision>2</cp:revision>
  <dcterms:created xsi:type="dcterms:W3CDTF">2018-04-12T06:20:00Z</dcterms:created>
  <dcterms:modified xsi:type="dcterms:W3CDTF">2018-04-12T06:20:00Z</dcterms:modified>
</cp:coreProperties>
</file>